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DC04" w14:textId="109EEA1D" w:rsidR="001011D2" w:rsidRDefault="00E8284C" w:rsidP="00E8284C">
      <w:pPr>
        <w:jc w:val="right"/>
      </w:pPr>
      <w:r>
        <w:rPr>
          <w:noProof/>
        </w:rPr>
        <w:drawing>
          <wp:inline distT="0" distB="0" distL="0" distR="0" wp14:anchorId="1F947A7D" wp14:editId="1E2BC7DB">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B880DF0" w14:textId="6D8B7AE3" w:rsidR="00E8284C" w:rsidRPr="00E8284C" w:rsidRDefault="00E8284C" w:rsidP="00E8284C">
      <w:pPr>
        <w:jc w:val="right"/>
        <w:rPr>
          <w:rFonts w:ascii="Candara" w:hAnsi="Candara"/>
        </w:rPr>
      </w:pPr>
    </w:p>
    <w:p w14:paraId="1AF65A57" w14:textId="62384E92" w:rsidR="00E8284C" w:rsidRPr="00E8284C" w:rsidRDefault="00E8284C" w:rsidP="00E8284C">
      <w:pPr>
        <w:rPr>
          <w:rFonts w:ascii="Candara" w:hAnsi="Candara"/>
          <w:b/>
          <w:bCs/>
          <w:sz w:val="28"/>
          <w:szCs w:val="28"/>
        </w:rPr>
      </w:pPr>
      <w:r w:rsidRPr="00E8284C">
        <w:rPr>
          <w:rFonts w:ascii="Candara" w:hAnsi="Candara"/>
          <w:b/>
          <w:bCs/>
          <w:sz w:val="28"/>
          <w:szCs w:val="28"/>
        </w:rPr>
        <w:t>Willow Day Nursery</w:t>
      </w:r>
    </w:p>
    <w:p w14:paraId="252B1D51" w14:textId="3D50466D" w:rsidR="00E8284C" w:rsidRPr="00E8284C" w:rsidRDefault="00E8284C" w:rsidP="00E8284C">
      <w:pPr>
        <w:rPr>
          <w:rFonts w:ascii="Candara" w:hAnsi="Candara"/>
          <w:b/>
          <w:bCs/>
        </w:rPr>
      </w:pPr>
      <w:r w:rsidRPr="00E8284C">
        <w:rPr>
          <w:rFonts w:ascii="Candara" w:hAnsi="Candara"/>
          <w:b/>
          <w:bCs/>
        </w:rPr>
        <w:t>2A High Street</w:t>
      </w:r>
    </w:p>
    <w:p w14:paraId="4BAA9605" w14:textId="57B7A14C" w:rsidR="00E8284C" w:rsidRPr="00E8284C" w:rsidRDefault="00E8284C" w:rsidP="00E8284C">
      <w:pPr>
        <w:rPr>
          <w:rFonts w:ascii="Candara" w:hAnsi="Candara"/>
          <w:b/>
          <w:bCs/>
        </w:rPr>
      </w:pPr>
      <w:r w:rsidRPr="00E8284C">
        <w:rPr>
          <w:rFonts w:ascii="Candara" w:hAnsi="Candara"/>
          <w:b/>
          <w:bCs/>
        </w:rPr>
        <w:t>Dodworth</w:t>
      </w:r>
    </w:p>
    <w:p w14:paraId="3AB3C22B" w14:textId="0ABF8401" w:rsidR="00E8284C" w:rsidRPr="00E8284C" w:rsidRDefault="00E8284C" w:rsidP="00E8284C">
      <w:pPr>
        <w:rPr>
          <w:rFonts w:ascii="Candara" w:hAnsi="Candara"/>
          <w:b/>
          <w:bCs/>
        </w:rPr>
      </w:pPr>
      <w:r w:rsidRPr="00E8284C">
        <w:rPr>
          <w:rFonts w:ascii="Candara" w:hAnsi="Candara"/>
          <w:b/>
          <w:bCs/>
        </w:rPr>
        <w:t>S75 3RF</w:t>
      </w:r>
    </w:p>
    <w:p w14:paraId="7037CBBD" w14:textId="27900666" w:rsidR="00E8284C" w:rsidRPr="00E8284C" w:rsidRDefault="00E8284C" w:rsidP="00E8284C">
      <w:pPr>
        <w:rPr>
          <w:rFonts w:ascii="Candara" w:hAnsi="Candara"/>
          <w:b/>
          <w:bCs/>
        </w:rPr>
      </w:pPr>
    </w:p>
    <w:p w14:paraId="5B5250E4" w14:textId="7A2BC777" w:rsidR="00E8284C" w:rsidRPr="00E8284C" w:rsidRDefault="00E8284C" w:rsidP="00E8284C">
      <w:pPr>
        <w:rPr>
          <w:rFonts w:ascii="Candara" w:hAnsi="Candara"/>
          <w:b/>
          <w:bCs/>
        </w:rPr>
      </w:pPr>
      <w:r w:rsidRPr="00E8284C">
        <w:rPr>
          <w:rFonts w:ascii="Candara" w:hAnsi="Candara"/>
          <w:b/>
          <w:bCs/>
        </w:rPr>
        <w:t>Manager: Mrs Victoria Dickinson</w:t>
      </w:r>
    </w:p>
    <w:p w14:paraId="7C901DE2" w14:textId="180ED28B" w:rsidR="00E8284C" w:rsidRPr="00E8284C" w:rsidRDefault="00E8284C" w:rsidP="00E8284C">
      <w:pPr>
        <w:rPr>
          <w:rFonts w:ascii="Candara" w:hAnsi="Candara"/>
          <w:b/>
          <w:bCs/>
        </w:rPr>
      </w:pPr>
      <w:r w:rsidRPr="00E8284C">
        <w:rPr>
          <w:rFonts w:ascii="Candara" w:hAnsi="Candara"/>
          <w:b/>
          <w:bCs/>
        </w:rPr>
        <w:t>Deputy Manager: Mrs Katie Fletcher</w:t>
      </w:r>
    </w:p>
    <w:p w14:paraId="0BAFEF1F" w14:textId="03289157" w:rsidR="00E8284C" w:rsidRDefault="00C76FDE" w:rsidP="00E8284C">
      <w:r>
        <w:rPr>
          <w:noProof/>
        </w:rPr>
        <mc:AlternateContent>
          <mc:Choice Requires="wps">
            <w:drawing>
              <wp:anchor distT="0" distB="0" distL="114300" distR="114300" simplePos="0" relativeHeight="251659264" behindDoc="0" locked="0" layoutInCell="1" allowOverlap="1" wp14:anchorId="4546D5AC" wp14:editId="23974CED">
                <wp:simplePos x="0" y="0"/>
                <wp:positionH relativeFrom="margin">
                  <wp:align>left</wp:align>
                </wp:positionH>
                <wp:positionV relativeFrom="paragraph">
                  <wp:posOffset>288925</wp:posOffset>
                </wp:positionV>
                <wp:extent cx="6076950" cy="27241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076950" cy="2724150"/>
                        </a:xfrm>
                        <a:prstGeom prst="rect">
                          <a:avLst/>
                        </a:prstGeom>
                        <a:noFill/>
                        <a:ln w="6350">
                          <a:solidFill>
                            <a:prstClr val="black"/>
                          </a:solidFill>
                        </a:ln>
                      </wps:spPr>
                      <wps:txbx>
                        <w:txbxContent>
                          <w:p w14:paraId="3B91DE97" w14:textId="77777777" w:rsidR="00754787" w:rsidRDefault="00754787" w:rsidP="00C76FDE">
                            <w:pPr>
                              <w:jc w:val="center"/>
                              <w:rPr>
                                <w:b/>
                                <w:bCs/>
                                <w:sz w:val="96"/>
                                <w:szCs w:val="96"/>
                              </w:rPr>
                            </w:pPr>
                          </w:p>
                          <w:p w14:paraId="25221280" w14:textId="35954C03" w:rsidR="004F3660" w:rsidRDefault="000C3F01" w:rsidP="00C76FDE">
                            <w:pPr>
                              <w:jc w:val="center"/>
                              <w:rPr>
                                <w:b/>
                                <w:bCs/>
                                <w:sz w:val="96"/>
                                <w:szCs w:val="96"/>
                              </w:rPr>
                            </w:pPr>
                            <w:r>
                              <w:rPr>
                                <w:b/>
                                <w:bCs/>
                                <w:sz w:val="96"/>
                                <w:szCs w:val="96"/>
                              </w:rPr>
                              <w:t>Complaints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6D5AC" id="_x0000_t202" coordsize="21600,21600" o:spt="202" path="m,l,21600r21600,l21600,xe">
                <v:stroke joinstyle="miter"/>
                <v:path gradientshapeok="t" o:connecttype="rect"/>
              </v:shapetype>
              <v:shape id="Text Box 2" o:spid="_x0000_s1026" type="#_x0000_t202" style="position:absolute;margin-left:0;margin-top:22.75pt;width:478.5pt;height:2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" filled="f" strokeweight=".5pt">
                <v:textbox>
                  <w:txbxContent>
                    <w:p w14:paraId="3B91DE97" w14:textId="77777777" w:rsidR="00754787" w:rsidRDefault="00754787" w:rsidP="00C76FDE">
                      <w:pPr>
                        <w:jc w:val="center"/>
                        <w:rPr>
                          <w:b/>
                          <w:bCs/>
                          <w:sz w:val="96"/>
                          <w:szCs w:val="96"/>
                        </w:rPr>
                      </w:pPr>
                    </w:p>
                    <w:p w14:paraId="25221280" w14:textId="35954C03" w:rsidR="004F3660" w:rsidRDefault="000C3F01" w:rsidP="00C76FDE">
                      <w:pPr>
                        <w:jc w:val="center"/>
                        <w:rPr>
                          <w:b/>
                          <w:bCs/>
                          <w:sz w:val="96"/>
                          <w:szCs w:val="96"/>
                        </w:rPr>
                      </w:pPr>
                      <w:r>
                        <w:rPr>
                          <w:b/>
                          <w:bCs/>
                          <w:sz w:val="96"/>
                          <w:szCs w:val="96"/>
                        </w:rPr>
                        <w:t>Complaints Policy</w:t>
                      </w:r>
                    </w:p>
                  </w:txbxContent>
                </v:textbox>
                <w10:wrap type="square" anchorx="margin"/>
              </v:shape>
            </w:pict>
          </mc:Fallback>
        </mc:AlternateContent>
      </w:r>
    </w:p>
    <w:p w14:paraId="5D4E9F30" w14:textId="1CDDC703" w:rsidR="00E8284C" w:rsidRDefault="00E8284C" w:rsidP="00E8284C"/>
    <w:tbl>
      <w:tblPr>
        <w:tblStyle w:val="TableGrid"/>
        <w:tblW w:w="0" w:type="auto"/>
        <w:tblLook w:val="04A0" w:firstRow="1" w:lastRow="0" w:firstColumn="1" w:lastColumn="0" w:noHBand="0" w:noVBand="1"/>
      </w:tblPr>
      <w:tblGrid>
        <w:gridCol w:w="4508"/>
        <w:gridCol w:w="4508"/>
      </w:tblGrid>
      <w:tr w:rsidR="00C76FDE" w14:paraId="2BFDA584" w14:textId="77777777" w:rsidTr="00C76FDE">
        <w:tc>
          <w:tcPr>
            <w:tcW w:w="4508" w:type="dxa"/>
          </w:tcPr>
          <w:p w14:paraId="0DF68594" w14:textId="77777777" w:rsidR="00EA24DC" w:rsidRDefault="00EA24DC" w:rsidP="00C76FDE">
            <w:pPr>
              <w:jc w:val="center"/>
              <w:rPr>
                <w:rFonts w:ascii="Candara" w:hAnsi="Candara"/>
                <w:b/>
                <w:bCs/>
              </w:rPr>
            </w:pPr>
          </w:p>
          <w:p w14:paraId="56DB9B34" w14:textId="77777777" w:rsidR="00C76FDE" w:rsidRDefault="00C76FDE" w:rsidP="00C76FDE">
            <w:pPr>
              <w:jc w:val="center"/>
              <w:rPr>
                <w:rFonts w:ascii="Candara" w:hAnsi="Candara"/>
                <w:b/>
                <w:bCs/>
              </w:rPr>
            </w:pPr>
            <w:r w:rsidRPr="00C76FDE">
              <w:rPr>
                <w:rFonts w:ascii="Candara" w:hAnsi="Candara"/>
                <w:b/>
                <w:bCs/>
              </w:rPr>
              <w:t>Date of Next Review</w:t>
            </w:r>
          </w:p>
          <w:p w14:paraId="754CAF2E" w14:textId="456F389C" w:rsidR="00EA24DC" w:rsidRPr="00C76FDE" w:rsidRDefault="00EA24DC" w:rsidP="00C76FDE">
            <w:pPr>
              <w:jc w:val="center"/>
              <w:rPr>
                <w:rFonts w:ascii="Candara" w:hAnsi="Candara"/>
                <w:b/>
                <w:bCs/>
              </w:rPr>
            </w:pPr>
          </w:p>
        </w:tc>
        <w:tc>
          <w:tcPr>
            <w:tcW w:w="4508" w:type="dxa"/>
          </w:tcPr>
          <w:p w14:paraId="7A0A480B" w14:textId="77777777" w:rsidR="00EA24DC" w:rsidRDefault="00EA24DC" w:rsidP="00C76FDE">
            <w:pPr>
              <w:jc w:val="center"/>
              <w:rPr>
                <w:rFonts w:ascii="Candara" w:hAnsi="Candara"/>
                <w:b/>
                <w:bCs/>
              </w:rPr>
            </w:pPr>
          </w:p>
          <w:p w14:paraId="19E9736C" w14:textId="41DDEE43" w:rsidR="00C76FDE" w:rsidRPr="00C76FDE" w:rsidRDefault="00C76FDE" w:rsidP="00C76FDE">
            <w:pPr>
              <w:jc w:val="center"/>
              <w:rPr>
                <w:rFonts w:ascii="Candara" w:hAnsi="Candara"/>
                <w:b/>
                <w:bCs/>
              </w:rPr>
            </w:pPr>
            <w:r w:rsidRPr="00C76FDE">
              <w:rPr>
                <w:rFonts w:ascii="Candara" w:hAnsi="Candara"/>
                <w:b/>
                <w:bCs/>
              </w:rPr>
              <w:t>January 2026</w:t>
            </w:r>
          </w:p>
        </w:tc>
      </w:tr>
    </w:tbl>
    <w:p w14:paraId="0199E7D2" w14:textId="77777777" w:rsidR="00C76FDE" w:rsidRDefault="00C76FDE" w:rsidP="00E8284C"/>
    <w:p w14:paraId="6AB1AB12" w14:textId="77777777" w:rsidR="004431D6" w:rsidRDefault="004431D6" w:rsidP="00E8284C"/>
    <w:p w14:paraId="473E57C5" w14:textId="77777777" w:rsidR="004431D6" w:rsidRDefault="004431D6" w:rsidP="00E8284C"/>
    <w:p w14:paraId="20A61207" w14:textId="77777777" w:rsidR="004431D6" w:rsidRDefault="004431D6" w:rsidP="00E8284C"/>
    <w:p w14:paraId="6B525E41" w14:textId="443D9A12" w:rsidR="000C3F01" w:rsidRPr="000B1907" w:rsidRDefault="0030087F" w:rsidP="00E8284C">
      <w:pPr>
        <w:rPr>
          <w:rFonts w:ascii="Candara" w:hAnsi="Candara"/>
        </w:rPr>
      </w:pPr>
      <w:r w:rsidRPr="000B1907">
        <w:rPr>
          <w:rFonts w:ascii="Candara" w:hAnsi="Candara"/>
        </w:rPr>
        <w:lastRenderedPageBreak/>
        <w:t>Willow Day Nursery</w:t>
      </w:r>
      <w:r w:rsidR="00184084" w:rsidRPr="000B1907">
        <w:rPr>
          <w:rFonts w:ascii="Candara" w:hAnsi="Candara"/>
        </w:rPr>
        <w:t xml:space="preserve"> aims to provide the highest standard of care and quality of education for all children within our setting. We endeavour to ensure that all children are happy during their time at </w:t>
      </w:r>
      <w:r w:rsidR="00836B67" w:rsidRPr="000B1907">
        <w:rPr>
          <w:rFonts w:ascii="Candara" w:hAnsi="Candara"/>
        </w:rPr>
        <w:t xml:space="preserve">nursery </w:t>
      </w:r>
      <w:r w:rsidR="00184084" w:rsidRPr="000B1907">
        <w:rPr>
          <w:rFonts w:ascii="Candara" w:hAnsi="Candara"/>
        </w:rPr>
        <w:t xml:space="preserve">by providing a warm, comforting and caring environment that encourages learning and development through play. </w:t>
      </w:r>
      <w:r w:rsidR="00836B67" w:rsidRPr="000B1907">
        <w:rPr>
          <w:rFonts w:ascii="Candara" w:hAnsi="Candara"/>
        </w:rPr>
        <w:t>We will actively</w:t>
      </w:r>
      <w:r w:rsidR="00184084" w:rsidRPr="000B1907">
        <w:rPr>
          <w:rFonts w:ascii="Candara" w:hAnsi="Candara"/>
        </w:rPr>
        <w:t xml:space="preserve"> listen to concerns, issues and complaints and take appropriate steps and responsible action to resolve any problems. Complaints will be handled in accordance with the stages outlined below.</w:t>
      </w:r>
    </w:p>
    <w:p w14:paraId="59965388" w14:textId="300D7C8C" w:rsidR="00184084" w:rsidRPr="000B1907" w:rsidRDefault="00184084" w:rsidP="00E8284C">
      <w:pPr>
        <w:rPr>
          <w:rFonts w:ascii="Candara" w:hAnsi="Candara"/>
          <w:b/>
          <w:bCs/>
        </w:rPr>
      </w:pPr>
      <w:r w:rsidRPr="000B1907">
        <w:rPr>
          <w:rFonts w:ascii="Candara" w:hAnsi="Candara"/>
          <w:b/>
          <w:bCs/>
        </w:rPr>
        <w:t>Stage One</w:t>
      </w:r>
    </w:p>
    <w:p w14:paraId="2D70F732" w14:textId="07BEFDF0" w:rsidR="00184084" w:rsidRPr="000B1907" w:rsidRDefault="00184084" w:rsidP="00E8284C">
      <w:pPr>
        <w:rPr>
          <w:rFonts w:ascii="Candara" w:hAnsi="Candara"/>
        </w:rPr>
      </w:pPr>
      <w:r w:rsidRPr="000B1907">
        <w:rPr>
          <w:rFonts w:ascii="Candara" w:hAnsi="Candara"/>
        </w:rPr>
        <w:t xml:space="preserve">When a parent or carer raises a complaint about </w:t>
      </w:r>
      <w:r w:rsidR="004A65BE" w:rsidRPr="000B1907">
        <w:rPr>
          <w:rFonts w:ascii="Candara" w:hAnsi="Candara"/>
        </w:rPr>
        <w:t xml:space="preserve">Willow Day Nursery </w:t>
      </w:r>
      <w:r w:rsidRPr="000B1907">
        <w:rPr>
          <w:rFonts w:ascii="Candara" w:hAnsi="Candara"/>
        </w:rPr>
        <w:t>or a member of staff, this should initially be raised with the child’s key person to deal with directly in a calm and professional manner. If this is not suitable or they are not available, the next point of contact is the room leader.</w:t>
      </w:r>
    </w:p>
    <w:p w14:paraId="40440F4E" w14:textId="35C1D8E7" w:rsidR="00184084" w:rsidRPr="000B1907" w:rsidRDefault="00186718" w:rsidP="00E8284C">
      <w:pPr>
        <w:rPr>
          <w:rFonts w:ascii="Candara" w:hAnsi="Candara"/>
          <w:b/>
          <w:bCs/>
        </w:rPr>
      </w:pPr>
      <w:r w:rsidRPr="000B1907">
        <w:rPr>
          <w:rFonts w:ascii="Candara" w:hAnsi="Candara"/>
          <w:b/>
          <w:bCs/>
        </w:rPr>
        <w:t>Stage Two</w:t>
      </w:r>
    </w:p>
    <w:p w14:paraId="7E8C305D" w14:textId="3241AE29" w:rsidR="00186718" w:rsidRPr="000B1907" w:rsidRDefault="00186718" w:rsidP="00E8284C">
      <w:pPr>
        <w:rPr>
          <w:rFonts w:ascii="Candara" w:hAnsi="Candara"/>
        </w:rPr>
      </w:pPr>
      <w:r w:rsidRPr="000B1907">
        <w:rPr>
          <w:rFonts w:ascii="Candara" w:hAnsi="Candara"/>
        </w:rPr>
        <w:t xml:space="preserve">If the situation is not resolved, the complaint should be taken to the manager in writing. </w:t>
      </w:r>
      <w:r w:rsidR="009B64F7" w:rsidRPr="000B1907">
        <w:rPr>
          <w:rFonts w:ascii="Candara" w:hAnsi="Candara"/>
        </w:rPr>
        <w:t xml:space="preserve">Mrs Victoria Dickinson </w:t>
      </w:r>
      <w:r w:rsidRPr="000B1907">
        <w:rPr>
          <w:rFonts w:ascii="Candara" w:hAnsi="Candara"/>
        </w:rPr>
        <w:t xml:space="preserve">will acknowledge receipt of the complaint within </w:t>
      </w:r>
      <w:r w:rsidR="008B6CE6" w:rsidRPr="000B1907">
        <w:rPr>
          <w:rFonts w:ascii="Candara" w:hAnsi="Candara"/>
        </w:rPr>
        <w:t>2</w:t>
      </w:r>
      <w:r w:rsidRPr="000B1907">
        <w:rPr>
          <w:rFonts w:ascii="Candara" w:hAnsi="Candara"/>
        </w:rPr>
        <w:t xml:space="preserve"> working days. The manager will then conduct a full investigation and report back to the parent or carer and appropriate members of staff within</w:t>
      </w:r>
      <w:r w:rsidR="008B6CE6" w:rsidRPr="000B1907">
        <w:rPr>
          <w:rFonts w:ascii="Candara" w:hAnsi="Candara"/>
        </w:rPr>
        <w:t xml:space="preserve"> 10</w:t>
      </w:r>
      <w:r w:rsidRPr="000B1907">
        <w:rPr>
          <w:rFonts w:ascii="Candara" w:hAnsi="Candara"/>
        </w:rPr>
        <w:t xml:space="preserve"> working days.</w:t>
      </w:r>
    </w:p>
    <w:p w14:paraId="23B5CEB6" w14:textId="2CCAD1CC" w:rsidR="00186718" w:rsidRPr="000B1907" w:rsidRDefault="00186718" w:rsidP="00E8284C">
      <w:pPr>
        <w:rPr>
          <w:rFonts w:ascii="Candara" w:hAnsi="Candara"/>
        </w:rPr>
      </w:pPr>
      <w:r w:rsidRPr="000B1907">
        <w:rPr>
          <w:rFonts w:ascii="Candara" w:hAnsi="Candara"/>
        </w:rPr>
        <w:t>This will include the results of the investigation and any actions rising from it. If a delay occurs, the setting will contact the parent or carer with an updated date for the expected reply and resolution.</w:t>
      </w:r>
    </w:p>
    <w:p w14:paraId="287204A9" w14:textId="486B5865" w:rsidR="00186718" w:rsidRPr="000B1907" w:rsidRDefault="0030087F" w:rsidP="00E8284C">
      <w:pPr>
        <w:rPr>
          <w:rFonts w:ascii="Candara" w:hAnsi="Candara"/>
        </w:rPr>
      </w:pPr>
      <w:r w:rsidRPr="000B1907">
        <w:rPr>
          <w:rFonts w:ascii="Candara" w:hAnsi="Candara"/>
        </w:rPr>
        <w:t xml:space="preserve">Where appropriate, action will be taken within </w:t>
      </w:r>
      <w:r w:rsidR="008B6CE6" w:rsidRPr="000B1907">
        <w:rPr>
          <w:rFonts w:ascii="Candara" w:hAnsi="Candara"/>
        </w:rPr>
        <w:t xml:space="preserve">the </w:t>
      </w:r>
      <w:r w:rsidR="000B1907" w:rsidRPr="000B1907">
        <w:rPr>
          <w:rFonts w:ascii="Candara" w:hAnsi="Candara"/>
        </w:rPr>
        <w:t>n</w:t>
      </w:r>
      <w:r w:rsidR="008B6CE6" w:rsidRPr="000B1907">
        <w:rPr>
          <w:rFonts w:ascii="Candara" w:hAnsi="Candara"/>
        </w:rPr>
        <w:t>ursery</w:t>
      </w:r>
      <w:r w:rsidR="000B1907" w:rsidRPr="000B1907">
        <w:rPr>
          <w:rFonts w:ascii="Candara" w:hAnsi="Candara"/>
        </w:rPr>
        <w:t xml:space="preserve">. </w:t>
      </w:r>
      <w:r w:rsidRPr="000B1907">
        <w:rPr>
          <w:rFonts w:ascii="Candara" w:hAnsi="Candara"/>
        </w:rPr>
        <w:t xml:space="preserve">However, if there are safeguarding or child protection implications, the manager will immediately begin following the safeguarding policy. Through stage two of the </w:t>
      </w:r>
      <w:r w:rsidR="000B1907" w:rsidRPr="000B1907">
        <w:rPr>
          <w:rFonts w:ascii="Candara" w:hAnsi="Candara"/>
        </w:rPr>
        <w:t>complaint’s</w:t>
      </w:r>
      <w:r w:rsidRPr="000B1907">
        <w:rPr>
          <w:rFonts w:ascii="Candara" w:hAnsi="Candara"/>
        </w:rPr>
        <w:t xml:space="preserve"> procedure, parents, carers or the</w:t>
      </w:r>
      <w:r w:rsidR="000B1907" w:rsidRPr="000B1907">
        <w:rPr>
          <w:rFonts w:ascii="Candara" w:hAnsi="Candara"/>
        </w:rPr>
        <w:t xml:space="preserve"> nursery </w:t>
      </w:r>
      <w:proofErr w:type="gramStart"/>
      <w:r w:rsidR="000B1907" w:rsidRPr="000B1907">
        <w:rPr>
          <w:rFonts w:ascii="Candara" w:hAnsi="Candara"/>
        </w:rPr>
        <w:t xml:space="preserve">itself, </w:t>
      </w:r>
      <w:r w:rsidRPr="000B1907">
        <w:rPr>
          <w:rFonts w:ascii="Candara" w:hAnsi="Candara"/>
        </w:rPr>
        <w:t xml:space="preserve"> may</w:t>
      </w:r>
      <w:proofErr w:type="gramEnd"/>
      <w:r w:rsidRPr="000B1907">
        <w:rPr>
          <w:rFonts w:ascii="Candara" w:hAnsi="Candara"/>
        </w:rPr>
        <w:t xml:space="preserve"> request a formal meeting. Meeting notes will be shared after the meeting.</w:t>
      </w:r>
    </w:p>
    <w:p w14:paraId="54D4A153" w14:textId="77B60674" w:rsidR="0030087F" w:rsidRPr="000B1907" w:rsidRDefault="0030087F" w:rsidP="00E8284C">
      <w:pPr>
        <w:rPr>
          <w:rFonts w:ascii="Candara" w:hAnsi="Candara"/>
          <w:b/>
          <w:bCs/>
        </w:rPr>
      </w:pPr>
      <w:r w:rsidRPr="000B1907">
        <w:rPr>
          <w:rFonts w:ascii="Candara" w:hAnsi="Candara"/>
          <w:b/>
          <w:bCs/>
        </w:rPr>
        <w:t>Stage Three</w:t>
      </w:r>
    </w:p>
    <w:p w14:paraId="4E98B94A" w14:textId="45AC8BF0" w:rsidR="0030087F" w:rsidRPr="000B1907" w:rsidRDefault="0030087F" w:rsidP="00E8284C">
      <w:pPr>
        <w:rPr>
          <w:rFonts w:ascii="Candara" w:hAnsi="Candara"/>
        </w:rPr>
      </w:pPr>
      <w:r w:rsidRPr="000B1907">
        <w:rPr>
          <w:rFonts w:ascii="Candara" w:hAnsi="Candara"/>
        </w:rPr>
        <w:t xml:space="preserve">If the matter remains unresolved to the satisfaction of the parent or carer, they have the right to contact Ofsted via email at enquiries@ofsted.gov.uk or via the phone on 0300 123 4666. </w:t>
      </w:r>
      <w:r w:rsidR="000B1907" w:rsidRPr="000B1907">
        <w:rPr>
          <w:rFonts w:ascii="Candara" w:hAnsi="Candara"/>
        </w:rPr>
        <w:t>Willow Day Nursery</w:t>
      </w:r>
      <w:r w:rsidRPr="000B1907">
        <w:rPr>
          <w:rFonts w:ascii="Candara" w:hAnsi="Candara"/>
        </w:rPr>
        <w:t xml:space="preserve"> will keep a record of complaints. These will only be accessible to the parties involved and stored </w:t>
      </w:r>
      <w:r w:rsidR="000B1907" w:rsidRPr="000B1907">
        <w:rPr>
          <w:rFonts w:ascii="Candara" w:hAnsi="Candara"/>
        </w:rPr>
        <w:t xml:space="preserve">securely and </w:t>
      </w:r>
      <w:r w:rsidRPr="000B1907">
        <w:rPr>
          <w:rFonts w:ascii="Candara" w:hAnsi="Candara"/>
        </w:rPr>
        <w:t>confidentially.</w:t>
      </w:r>
    </w:p>
    <w:sectPr w:rsidR="0030087F" w:rsidRPr="000B19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1A44" w14:textId="77777777" w:rsidR="009D49AE" w:rsidRDefault="009D49AE" w:rsidP="009D49AE">
      <w:pPr>
        <w:spacing w:after="0" w:line="240" w:lineRule="auto"/>
      </w:pPr>
      <w:r>
        <w:separator/>
      </w:r>
    </w:p>
  </w:endnote>
  <w:endnote w:type="continuationSeparator" w:id="0">
    <w:p w14:paraId="1702D4CD" w14:textId="77777777" w:rsidR="009D49AE" w:rsidRDefault="009D49AE" w:rsidP="009D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BC40" w14:textId="77777777" w:rsidR="009D49AE" w:rsidRDefault="009D49AE" w:rsidP="009D49AE">
      <w:pPr>
        <w:spacing w:after="0" w:line="240" w:lineRule="auto"/>
      </w:pPr>
      <w:r>
        <w:separator/>
      </w:r>
    </w:p>
  </w:footnote>
  <w:footnote w:type="continuationSeparator" w:id="0">
    <w:p w14:paraId="5EF4C16F" w14:textId="77777777" w:rsidR="009D49AE" w:rsidRDefault="009D49AE" w:rsidP="009D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62"/>
    <w:multiLevelType w:val="multilevel"/>
    <w:tmpl w:val="5D4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5315C"/>
    <w:multiLevelType w:val="multilevel"/>
    <w:tmpl w:val="ABF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C124B"/>
    <w:multiLevelType w:val="multilevel"/>
    <w:tmpl w:val="DEC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B1F39"/>
    <w:multiLevelType w:val="multilevel"/>
    <w:tmpl w:val="29D2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442F4"/>
    <w:multiLevelType w:val="multilevel"/>
    <w:tmpl w:val="812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7D06"/>
    <w:multiLevelType w:val="multilevel"/>
    <w:tmpl w:val="427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25B71"/>
    <w:multiLevelType w:val="multilevel"/>
    <w:tmpl w:val="910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702C5"/>
    <w:multiLevelType w:val="hybridMultilevel"/>
    <w:tmpl w:val="723A900C"/>
    <w:lvl w:ilvl="0" w:tplc="4FCCA1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31B65"/>
    <w:multiLevelType w:val="multilevel"/>
    <w:tmpl w:val="30B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4C"/>
    <w:rsid w:val="00026692"/>
    <w:rsid w:val="00030555"/>
    <w:rsid w:val="00035382"/>
    <w:rsid w:val="000549B0"/>
    <w:rsid w:val="00070864"/>
    <w:rsid w:val="000B1907"/>
    <w:rsid w:val="000C3F01"/>
    <w:rsid w:val="001011D2"/>
    <w:rsid w:val="00120FFF"/>
    <w:rsid w:val="001242EA"/>
    <w:rsid w:val="00127FBD"/>
    <w:rsid w:val="00132548"/>
    <w:rsid w:val="001501D5"/>
    <w:rsid w:val="001601B6"/>
    <w:rsid w:val="00170DA8"/>
    <w:rsid w:val="00184084"/>
    <w:rsid w:val="00186718"/>
    <w:rsid w:val="001878D8"/>
    <w:rsid w:val="001F1B33"/>
    <w:rsid w:val="00260344"/>
    <w:rsid w:val="00263594"/>
    <w:rsid w:val="00264945"/>
    <w:rsid w:val="00276F8E"/>
    <w:rsid w:val="002A299A"/>
    <w:rsid w:val="002C0692"/>
    <w:rsid w:val="002F7168"/>
    <w:rsid w:val="0030087F"/>
    <w:rsid w:val="003159EE"/>
    <w:rsid w:val="00350C10"/>
    <w:rsid w:val="003645F9"/>
    <w:rsid w:val="003804BF"/>
    <w:rsid w:val="00380E54"/>
    <w:rsid w:val="00386209"/>
    <w:rsid w:val="003903A5"/>
    <w:rsid w:val="003E2CA8"/>
    <w:rsid w:val="00405028"/>
    <w:rsid w:val="00416BC3"/>
    <w:rsid w:val="004175F6"/>
    <w:rsid w:val="004431D6"/>
    <w:rsid w:val="004671A3"/>
    <w:rsid w:val="00482DDA"/>
    <w:rsid w:val="00483C65"/>
    <w:rsid w:val="00483D41"/>
    <w:rsid w:val="004A65BE"/>
    <w:rsid w:val="004C4D33"/>
    <w:rsid w:val="004C7750"/>
    <w:rsid w:val="004E5022"/>
    <w:rsid w:val="004F3660"/>
    <w:rsid w:val="005427FF"/>
    <w:rsid w:val="005502BA"/>
    <w:rsid w:val="00590875"/>
    <w:rsid w:val="0059508F"/>
    <w:rsid w:val="0059726E"/>
    <w:rsid w:val="0060541D"/>
    <w:rsid w:val="00634467"/>
    <w:rsid w:val="00640B06"/>
    <w:rsid w:val="00651D13"/>
    <w:rsid w:val="00655706"/>
    <w:rsid w:val="00675F3B"/>
    <w:rsid w:val="00685E92"/>
    <w:rsid w:val="0069170E"/>
    <w:rsid w:val="006B0F6D"/>
    <w:rsid w:val="006C170D"/>
    <w:rsid w:val="00704ED5"/>
    <w:rsid w:val="00712D18"/>
    <w:rsid w:val="00724AEF"/>
    <w:rsid w:val="007424C5"/>
    <w:rsid w:val="00747621"/>
    <w:rsid w:val="00754787"/>
    <w:rsid w:val="00754FF7"/>
    <w:rsid w:val="0077212C"/>
    <w:rsid w:val="007C42D7"/>
    <w:rsid w:val="007C44AF"/>
    <w:rsid w:val="007D6FA3"/>
    <w:rsid w:val="00811BCB"/>
    <w:rsid w:val="00821B0B"/>
    <w:rsid w:val="008337FB"/>
    <w:rsid w:val="00836B67"/>
    <w:rsid w:val="00846FD1"/>
    <w:rsid w:val="008668B4"/>
    <w:rsid w:val="008749B0"/>
    <w:rsid w:val="00875CB0"/>
    <w:rsid w:val="00881CE3"/>
    <w:rsid w:val="008A55BB"/>
    <w:rsid w:val="008B1E89"/>
    <w:rsid w:val="008B6CE6"/>
    <w:rsid w:val="008D1B72"/>
    <w:rsid w:val="008E3CCF"/>
    <w:rsid w:val="00912377"/>
    <w:rsid w:val="0094462A"/>
    <w:rsid w:val="0095607D"/>
    <w:rsid w:val="00983ABE"/>
    <w:rsid w:val="009B64F7"/>
    <w:rsid w:val="009C546A"/>
    <w:rsid w:val="009D49AE"/>
    <w:rsid w:val="009F2E0D"/>
    <w:rsid w:val="00A26A1A"/>
    <w:rsid w:val="00A34CF5"/>
    <w:rsid w:val="00A54ECE"/>
    <w:rsid w:val="00A82E29"/>
    <w:rsid w:val="00A93A68"/>
    <w:rsid w:val="00A96F05"/>
    <w:rsid w:val="00AA4AD1"/>
    <w:rsid w:val="00AC6AD7"/>
    <w:rsid w:val="00B321CB"/>
    <w:rsid w:val="00B346C1"/>
    <w:rsid w:val="00B36114"/>
    <w:rsid w:val="00B61A11"/>
    <w:rsid w:val="00B9458A"/>
    <w:rsid w:val="00BA36FB"/>
    <w:rsid w:val="00BB05A5"/>
    <w:rsid w:val="00BB298F"/>
    <w:rsid w:val="00BC33AD"/>
    <w:rsid w:val="00BE40E2"/>
    <w:rsid w:val="00BF295F"/>
    <w:rsid w:val="00C243FB"/>
    <w:rsid w:val="00C5117B"/>
    <w:rsid w:val="00C53CCF"/>
    <w:rsid w:val="00C56BA7"/>
    <w:rsid w:val="00C76FDE"/>
    <w:rsid w:val="00C955B5"/>
    <w:rsid w:val="00CB5568"/>
    <w:rsid w:val="00CB65CC"/>
    <w:rsid w:val="00CB70B9"/>
    <w:rsid w:val="00CE6990"/>
    <w:rsid w:val="00D049A5"/>
    <w:rsid w:val="00D158E6"/>
    <w:rsid w:val="00D42FAD"/>
    <w:rsid w:val="00D87C72"/>
    <w:rsid w:val="00D977CA"/>
    <w:rsid w:val="00DB0785"/>
    <w:rsid w:val="00E00FBE"/>
    <w:rsid w:val="00E10A93"/>
    <w:rsid w:val="00E47679"/>
    <w:rsid w:val="00E8284C"/>
    <w:rsid w:val="00E90AC4"/>
    <w:rsid w:val="00EA24DC"/>
    <w:rsid w:val="00EB248B"/>
    <w:rsid w:val="00EC6B47"/>
    <w:rsid w:val="00F23F31"/>
    <w:rsid w:val="00F31BBF"/>
    <w:rsid w:val="00F73D2E"/>
    <w:rsid w:val="00F75612"/>
    <w:rsid w:val="00FC41B0"/>
    <w:rsid w:val="00FD4060"/>
    <w:rsid w:val="00FD5DDB"/>
    <w:rsid w:val="00FE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6A7D"/>
  <w15:chartTrackingRefBased/>
  <w15:docId w15:val="{A11075D4-5972-4B81-BD24-68114B5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3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31D6"/>
    <w:rPr>
      <w:b/>
      <w:bCs/>
    </w:rPr>
  </w:style>
  <w:style w:type="character" w:styleId="Hyperlink">
    <w:name w:val="Hyperlink"/>
    <w:basedOn w:val="DefaultParagraphFont"/>
    <w:uiPriority w:val="99"/>
    <w:semiHidden/>
    <w:unhideWhenUsed/>
    <w:rsid w:val="004431D6"/>
    <w:rPr>
      <w:color w:val="0000FF"/>
      <w:u w:val="single"/>
    </w:rPr>
  </w:style>
  <w:style w:type="paragraph" w:styleId="ListParagraph">
    <w:name w:val="List Paragraph"/>
    <w:basedOn w:val="Normal"/>
    <w:uiPriority w:val="34"/>
    <w:qFormat/>
    <w:rsid w:val="00E90AC4"/>
    <w:pPr>
      <w:ind w:left="720"/>
      <w:contextualSpacing/>
    </w:pPr>
  </w:style>
  <w:style w:type="paragraph" w:styleId="Header">
    <w:name w:val="header"/>
    <w:basedOn w:val="Normal"/>
    <w:link w:val="HeaderChar"/>
    <w:uiPriority w:val="99"/>
    <w:unhideWhenUsed/>
    <w:rsid w:val="009D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9AE"/>
  </w:style>
  <w:style w:type="paragraph" w:styleId="Footer">
    <w:name w:val="footer"/>
    <w:basedOn w:val="Normal"/>
    <w:link w:val="FooterChar"/>
    <w:uiPriority w:val="99"/>
    <w:unhideWhenUsed/>
    <w:rsid w:val="009D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66026">
      <w:bodyDiv w:val="1"/>
      <w:marLeft w:val="0"/>
      <w:marRight w:val="0"/>
      <w:marTop w:val="0"/>
      <w:marBottom w:val="0"/>
      <w:divBdr>
        <w:top w:val="none" w:sz="0" w:space="0" w:color="auto"/>
        <w:left w:val="none" w:sz="0" w:space="0" w:color="auto"/>
        <w:bottom w:val="none" w:sz="0" w:space="0" w:color="auto"/>
        <w:right w:val="none" w:sz="0" w:space="0" w:color="auto"/>
      </w:divBdr>
    </w:div>
    <w:div w:id="7646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8768-4A3D-4773-8AF7-3620AE15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4</cp:revision>
  <dcterms:created xsi:type="dcterms:W3CDTF">2024-11-26T15:29:00Z</dcterms:created>
  <dcterms:modified xsi:type="dcterms:W3CDTF">2024-12-11T16:19:00Z</dcterms:modified>
</cp:coreProperties>
</file>